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8C" w:rsidRDefault="00B8228C" w:rsidP="00B8228C">
      <w:pPr>
        <w:jc w:val="right"/>
        <w:rPr>
          <w:rFonts w:eastAsia="Times New Roman" w:cstheme="minorHAnsi"/>
          <w:bCs/>
          <w:iCs/>
          <w:color w:val="333333"/>
          <w:lang w:eastAsia="ru-RU"/>
        </w:rPr>
      </w:pPr>
      <w:r w:rsidRPr="00B8228C">
        <w:rPr>
          <w:rFonts w:eastAsia="Times New Roman" w:cstheme="minorHAnsi"/>
          <w:bCs/>
          <w:iCs/>
          <w:color w:val="333333"/>
          <w:lang w:eastAsia="ru-RU"/>
        </w:rPr>
        <w:t xml:space="preserve">Приложение № </w:t>
      </w:r>
      <w:r w:rsidR="00501492">
        <w:rPr>
          <w:rFonts w:eastAsia="Times New Roman" w:cstheme="minorHAnsi"/>
          <w:bCs/>
          <w:iCs/>
          <w:color w:val="333333"/>
          <w:lang w:eastAsia="ru-RU"/>
        </w:rPr>
        <w:t>8</w:t>
      </w:r>
    </w:p>
    <w:p w:rsidR="00B8228C" w:rsidRDefault="00B8228C" w:rsidP="00B8228C">
      <w:pPr>
        <w:jc w:val="right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 xml:space="preserve">к </w:t>
      </w:r>
      <w:r>
        <w:rPr>
          <w:rFonts w:eastAsia="Times New Roman" w:cstheme="minorHAnsi"/>
          <w:color w:val="333333"/>
          <w:lang w:eastAsia="ru-RU"/>
        </w:rPr>
        <w:t xml:space="preserve">   </w:t>
      </w:r>
      <w:r w:rsidRPr="00B8228C">
        <w:rPr>
          <w:rFonts w:eastAsia="Times New Roman" w:cstheme="minorHAnsi"/>
          <w:color w:val="333333"/>
          <w:lang w:eastAsia="ru-RU"/>
        </w:rPr>
        <w:t>положению</w:t>
      </w:r>
      <w:r>
        <w:rPr>
          <w:rFonts w:eastAsia="Times New Roman" w:cstheme="minorHAnsi"/>
          <w:color w:val="333333"/>
          <w:lang w:eastAsia="ru-RU"/>
        </w:rPr>
        <w:t xml:space="preserve"> </w:t>
      </w:r>
      <w:r w:rsidRPr="00B8228C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 xml:space="preserve"> </w:t>
      </w:r>
      <w:r w:rsidRPr="00B8228C">
        <w:rPr>
          <w:rFonts w:eastAsia="Times New Roman" w:cstheme="minorHAnsi"/>
          <w:color w:val="333333"/>
          <w:lang w:eastAsia="ru-RU"/>
        </w:rPr>
        <w:t xml:space="preserve">об </w:t>
      </w:r>
      <w:r>
        <w:rPr>
          <w:rFonts w:eastAsia="Times New Roman" w:cstheme="minorHAnsi"/>
          <w:color w:val="333333"/>
          <w:lang w:eastAsia="ru-RU"/>
        </w:rPr>
        <w:t xml:space="preserve">  </w:t>
      </w:r>
      <w:r w:rsidRPr="00B8228C">
        <w:rPr>
          <w:rFonts w:eastAsia="Times New Roman" w:cstheme="minorHAnsi"/>
          <w:color w:val="333333"/>
          <w:lang w:eastAsia="ru-RU"/>
        </w:rPr>
        <w:t xml:space="preserve">антикоррупционной </w:t>
      </w:r>
    </w:p>
    <w:p w:rsidR="00552FA5" w:rsidRDefault="00B8228C" w:rsidP="00552FA5">
      <w:pPr>
        <w:jc w:val="right"/>
      </w:pPr>
      <w:r w:rsidRPr="00B8228C">
        <w:rPr>
          <w:rFonts w:eastAsia="Times New Roman" w:cstheme="minorHAnsi"/>
          <w:color w:val="333333"/>
          <w:lang w:eastAsia="ru-RU"/>
        </w:rPr>
        <w:t>по</w:t>
      </w:r>
      <w:r>
        <w:rPr>
          <w:rFonts w:eastAsia="Times New Roman" w:cstheme="minorHAnsi"/>
          <w:color w:val="333333"/>
          <w:lang w:eastAsia="ru-RU"/>
        </w:rPr>
        <w:t xml:space="preserve">литике </w:t>
      </w:r>
      <w:bookmarkStart w:id="0" w:name="_GoBack"/>
      <w:bookmarkEnd w:id="0"/>
      <w:r w:rsidR="00552FA5">
        <w:t>МБУ «Театр кукол «Кудесник»</w:t>
      </w:r>
    </w:p>
    <w:p w:rsidR="00552FA5" w:rsidRDefault="00552FA5" w:rsidP="00552FA5">
      <w:pPr>
        <w:jc w:val="right"/>
      </w:pPr>
      <w:r>
        <w:t>Утверждено приказом от 31.03.2023 г. № 11</w:t>
      </w:r>
    </w:p>
    <w:p w:rsidR="00B8228C" w:rsidRPr="00B8228C" w:rsidRDefault="00B8228C" w:rsidP="00B8228C">
      <w:pPr>
        <w:jc w:val="right"/>
        <w:rPr>
          <w:rFonts w:eastAsia="Times New Roman" w:cstheme="minorHAnsi"/>
          <w:color w:val="333333"/>
          <w:lang w:eastAsia="ru-RU"/>
        </w:rPr>
      </w:pPr>
    </w:p>
    <w:p w:rsidR="00B8228C" w:rsidRPr="00B8228C" w:rsidRDefault="00B8228C" w:rsidP="00B8228C">
      <w:pPr>
        <w:jc w:val="right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 </w:t>
      </w:r>
    </w:p>
    <w:p w:rsidR="00B8228C" w:rsidRDefault="00B8228C" w:rsidP="00B8228C">
      <w:pPr>
        <w:jc w:val="center"/>
        <w:rPr>
          <w:rFonts w:eastAsia="Times New Roman" w:cstheme="minorHAnsi"/>
          <w:b/>
          <w:iCs/>
          <w:color w:val="333333"/>
          <w:lang w:eastAsia="ru-RU"/>
        </w:rPr>
      </w:pPr>
      <w:r w:rsidRPr="00B8228C">
        <w:rPr>
          <w:rFonts w:eastAsia="Times New Roman" w:cstheme="minorHAnsi"/>
          <w:b/>
          <w:iCs/>
          <w:color w:val="333333"/>
          <w:lang w:eastAsia="ru-RU"/>
        </w:rPr>
        <w:t>Положение о комиссии по противодействию к</w:t>
      </w:r>
      <w:r>
        <w:rPr>
          <w:rFonts w:eastAsia="Times New Roman" w:cstheme="minorHAnsi"/>
          <w:b/>
          <w:iCs/>
          <w:color w:val="333333"/>
          <w:lang w:eastAsia="ru-RU"/>
        </w:rPr>
        <w:t xml:space="preserve">оррупции </w:t>
      </w:r>
    </w:p>
    <w:p w:rsidR="00B8228C" w:rsidRPr="00B8228C" w:rsidRDefault="00B8228C" w:rsidP="00B8228C">
      <w:pPr>
        <w:jc w:val="center"/>
        <w:rPr>
          <w:rFonts w:eastAsia="Times New Roman" w:cstheme="minorHAnsi"/>
          <w:b/>
          <w:color w:val="333333"/>
          <w:lang w:eastAsia="ru-RU"/>
        </w:rPr>
      </w:pPr>
      <w:r>
        <w:rPr>
          <w:rFonts w:eastAsia="Times New Roman" w:cstheme="minorHAnsi"/>
          <w:b/>
          <w:iCs/>
          <w:color w:val="333333"/>
          <w:lang w:eastAsia="ru-RU"/>
        </w:rPr>
        <w:t>Муниципального бюджетного учреждения «Театр кукол «Кудесник»</w:t>
      </w:r>
    </w:p>
    <w:p w:rsidR="00B8228C" w:rsidRPr="00B8228C" w:rsidRDefault="00B8228C" w:rsidP="00B8228C">
      <w:pPr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 </w:t>
      </w:r>
    </w:p>
    <w:p w:rsidR="00B8228C" w:rsidRPr="00B8228C" w:rsidRDefault="00B8228C" w:rsidP="00B8228C">
      <w:pPr>
        <w:jc w:val="center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1. Общие положения</w:t>
      </w:r>
    </w:p>
    <w:p w:rsidR="00B8228C" w:rsidRPr="00B8228C" w:rsidRDefault="00B8228C" w:rsidP="00B8228C">
      <w:pPr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 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1.1. Настоящим Положением в соответствии с Федеральным законом от 25 декабря 2008 г. № 273-ФЗ «О противодействии коррупции», указами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— 2011 годы», от 11 апреля 2014 г. № 226 «О Национальном плане противодействия коррупции на 2014 — 2015 годы» определяется порядок формирования и деятельности Комиссии по противодействию кор</w:t>
      </w:r>
      <w:r>
        <w:rPr>
          <w:rFonts w:eastAsia="Times New Roman" w:cstheme="minorHAnsi"/>
          <w:color w:val="333333"/>
          <w:lang w:eastAsia="ru-RU"/>
        </w:rPr>
        <w:t>рупции в муниципальном бюджетном учреждении «Театр кукол «Кудесник№»</w:t>
      </w:r>
      <w:r w:rsidRPr="00B8228C">
        <w:rPr>
          <w:rFonts w:eastAsia="Times New Roman" w:cstheme="minorHAnsi"/>
          <w:color w:val="333333"/>
          <w:lang w:eastAsia="ru-RU"/>
        </w:rPr>
        <w:t>, (далее – Театр).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1.2. Комиссия является коллегиальным совещательным органом, образованным в целях оказания содействия театру в реализации антикоррупционной политики.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1.3. Для целей настоящего Положения применяются следующие понятия и определения: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 xml:space="preserve">- </w:t>
      </w:r>
      <w:r w:rsidRPr="00B8228C">
        <w:rPr>
          <w:rFonts w:eastAsia="Times New Roman" w:cstheme="minorHAnsi"/>
          <w:i/>
          <w:color w:val="333333"/>
          <w:lang w:eastAsia="ru-RU"/>
        </w:rPr>
        <w:t xml:space="preserve">Коррупция </w:t>
      </w:r>
      <w:r w:rsidRPr="00B8228C">
        <w:rPr>
          <w:rFonts w:eastAsia="Times New Roman" w:cstheme="minorHAnsi"/>
          <w:color w:val="333333"/>
          <w:lang w:eastAsia="ru-RU"/>
        </w:rPr>
        <w:t>—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 xml:space="preserve">- </w:t>
      </w:r>
      <w:r w:rsidRPr="00B8228C">
        <w:rPr>
          <w:rFonts w:eastAsia="Times New Roman" w:cstheme="minorHAnsi"/>
          <w:i/>
          <w:color w:val="333333"/>
          <w:lang w:eastAsia="ru-RU"/>
        </w:rPr>
        <w:t>Противодействие коррупции</w:t>
      </w:r>
      <w:r w:rsidRPr="00B8228C">
        <w:rPr>
          <w:rFonts w:eastAsia="Times New Roman" w:cstheme="minorHAnsi"/>
          <w:color w:val="333333"/>
          <w:lang w:eastAsia="ru-RU"/>
        </w:rPr>
        <w:t xml:space="preserve">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 xml:space="preserve">- </w:t>
      </w:r>
      <w:r w:rsidRPr="00B8228C">
        <w:rPr>
          <w:rFonts w:eastAsia="Times New Roman" w:cstheme="minorHAnsi"/>
          <w:i/>
          <w:color w:val="333333"/>
          <w:lang w:eastAsia="ru-RU"/>
        </w:rPr>
        <w:t>Коррупционное правонарушение</w:t>
      </w:r>
      <w:r w:rsidRPr="00B8228C">
        <w:rPr>
          <w:rFonts w:eastAsia="Times New Roman" w:cstheme="minorHAnsi"/>
          <w:color w:val="333333"/>
          <w:lang w:eastAsia="ru-RU"/>
        </w:rPr>
        <w:t xml:space="preserve">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 xml:space="preserve">- </w:t>
      </w:r>
      <w:r w:rsidRPr="00B8228C">
        <w:rPr>
          <w:rFonts w:eastAsia="Times New Roman" w:cstheme="minorHAnsi"/>
          <w:i/>
          <w:color w:val="333333"/>
          <w:lang w:eastAsia="ru-RU"/>
        </w:rPr>
        <w:t>Субъекты антикоррупционной политики</w:t>
      </w:r>
      <w:r w:rsidRPr="00B8228C">
        <w:rPr>
          <w:rFonts w:eastAsia="Times New Roman" w:cstheme="minorHAnsi"/>
          <w:color w:val="333333"/>
          <w:lang w:eastAsia="ru-RU"/>
        </w:rPr>
        <w:t xml:space="preserve"> —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Организации субъектами антикоррупционной политики являются: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— работники Учреждения;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— физические и юридические липа, взаимодействующие с Организацией.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 xml:space="preserve">- </w:t>
      </w:r>
      <w:r w:rsidRPr="00B8228C">
        <w:rPr>
          <w:rFonts w:eastAsia="Times New Roman" w:cstheme="minorHAnsi"/>
          <w:i/>
          <w:color w:val="333333"/>
          <w:lang w:eastAsia="ru-RU"/>
        </w:rPr>
        <w:t xml:space="preserve">Субъекты коррупционных </w:t>
      </w:r>
      <w:proofErr w:type="gramStart"/>
      <w:r w:rsidRPr="00B8228C">
        <w:rPr>
          <w:rFonts w:eastAsia="Times New Roman" w:cstheme="minorHAnsi"/>
          <w:i/>
          <w:color w:val="333333"/>
          <w:lang w:eastAsia="ru-RU"/>
        </w:rPr>
        <w:t>правонарушений</w:t>
      </w:r>
      <w:r w:rsidRPr="00B8228C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 xml:space="preserve"> -</w:t>
      </w:r>
      <w:proofErr w:type="gramEnd"/>
      <w:r>
        <w:rPr>
          <w:rFonts w:eastAsia="Times New Roman" w:cstheme="minorHAnsi"/>
          <w:color w:val="333333"/>
          <w:lang w:eastAsia="ru-RU"/>
        </w:rPr>
        <w:t xml:space="preserve"> </w:t>
      </w:r>
      <w:r w:rsidRPr="00B8228C">
        <w:rPr>
          <w:rFonts w:eastAsia="Times New Roman" w:cstheme="minorHAnsi"/>
          <w:color w:val="333333"/>
          <w:lang w:eastAsia="ru-RU"/>
        </w:rPr>
        <w:t>физические лица, использующие свой статус вопреки законным интересам общества и государства для незаконного получения выгод, а также липа, незаконно предоставляющие такие выгоды.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 xml:space="preserve">- </w:t>
      </w:r>
      <w:r w:rsidRPr="00B8228C">
        <w:rPr>
          <w:rFonts w:eastAsia="Times New Roman" w:cstheme="minorHAnsi"/>
          <w:i/>
          <w:color w:val="333333"/>
          <w:lang w:eastAsia="ru-RU"/>
        </w:rPr>
        <w:t>Предупреждение коррупции</w:t>
      </w:r>
      <w:r w:rsidRPr="00B8228C">
        <w:rPr>
          <w:rFonts w:eastAsia="Times New Roman" w:cstheme="minorHAnsi"/>
          <w:color w:val="333333"/>
          <w:lang w:eastAsia="ru-RU"/>
        </w:rPr>
        <w:t xml:space="preserve"> — деятельность субъектом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 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</w:t>
      </w:r>
      <w:r>
        <w:rPr>
          <w:rFonts w:eastAsia="Times New Roman" w:cstheme="minorHAnsi"/>
          <w:color w:val="333333"/>
          <w:lang w:eastAsia="ru-RU"/>
        </w:rPr>
        <w:t>ыми актами Российской Федерации</w:t>
      </w:r>
      <w:r w:rsidRPr="00B8228C">
        <w:rPr>
          <w:rFonts w:eastAsia="Times New Roman" w:cstheme="minorHAnsi"/>
          <w:color w:val="333333"/>
          <w:lang w:eastAsia="ru-RU"/>
        </w:rPr>
        <w:t>, а также настоящим Положением.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lastRenderedPageBreak/>
        <w:t>1.5. Положение о Комиссии и ее состав утверждаются правовым актом директора Театра.</w:t>
      </w:r>
    </w:p>
    <w:p w:rsidR="00B8228C" w:rsidRPr="00B8228C" w:rsidRDefault="00B8228C" w:rsidP="00B8228C">
      <w:pPr>
        <w:jc w:val="center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2. Основные задачи и полномочия Комиссии</w:t>
      </w:r>
    </w:p>
    <w:p w:rsidR="00B8228C" w:rsidRPr="00B8228C" w:rsidRDefault="00B8228C" w:rsidP="00B8228C">
      <w:pPr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 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2.1. Задачами Комиссии являются: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подготовка рекомендаций для принятия решений по вопросам противодействия коррупции;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участие в подготовке предложений, направленных на устранение причин и условий, порождающих коррупцию;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обеспечение контроля за качеством и своевременностью решения вопросов, содержащихся в обращениях граждан.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2.2. Функциями Комиссии являются: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разработка основных направлений антикоррупционной политики;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участие в разработке и реализации антикоррупционных мероприятий, оценка их эффективности, осуществление контроля за ходом их реализации;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участие в рассмотрении заключений, составленных по результатам проведения антикоррупционных экспертиз;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подготовка проектов решений по вопросам, входящим в компетенцию Комиссии;</w:t>
      </w:r>
    </w:p>
    <w:p w:rsidR="00B8228C" w:rsidRPr="00B8228C" w:rsidRDefault="00B8228C" w:rsidP="006B0F17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участие в организац</w:t>
      </w:r>
      <w:r w:rsidR="006B0F17">
        <w:rPr>
          <w:rFonts w:eastAsia="Times New Roman" w:cstheme="minorHAnsi"/>
          <w:color w:val="333333"/>
          <w:lang w:eastAsia="ru-RU"/>
        </w:rPr>
        <w:t>ии антикоррупционной пропаганды.</w:t>
      </w:r>
    </w:p>
    <w:p w:rsidR="00B8228C" w:rsidRPr="00B8228C" w:rsidRDefault="00B8228C" w:rsidP="00B8228C">
      <w:pPr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 </w:t>
      </w:r>
    </w:p>
    <w:p w:rsidR="00B8228C" w:rsidRDefault="00B8228C" w:rsidP="00B8228C">
      <w:pPr>
        <w:ind w:firstLine="708"/>
        <w:jc w:val="center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 Порядок работы комиссии по противодействию коррупции</w:t>
      </w:r>
    </w:p>
    <w:p w:rsidR="00B8228C" w:rsidRPr="00B8228C" w:rsidRDefault="00B8228C" w:rsidP="00B8228C">
      <w:pPr>
        <w:ind w:firstLine="708"/>
        <w:jc w:val="center"/>
        <w:rPr>
          <w:rFonts w:eastAsia="Times New Roman" w:cstheme="minorHAnsi"/>
          <w:color w:val="333333"/>
          <w:lang w:eastAsia="ru-RU"/>
        </w:rPr>
      </w:pP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3.1. Деятельность Комиссии осуществляется на плановой основе.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3.2. План работы формируется на основании предложений, внесенных исходя из складывающейся ситуации и обстановки.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3.3. План составляется на календарный год</w:t>
      </w:r>
      <w:r>
        <w:rPr>
          <w:rFonts w:eastAsia="Times New Roman" w:cstheme="minorHAnsi"/>
          <w:color w:val="333333"/>
          <w:lang w:eastAsia="ru-RU"/>
        </w:rPr>
        <w:t>,</w:t>
      </w:r>
      <w:r w:rsidRPr="00B8228C">
        <w:rPr>
          <w:rFonts w:eastAsia="Times New Roman" w:cstheme="minorHAnsi"/>
          <w:color w:val="333333"/>
          <w:lang w:eastAsia="ru-RU"/>
        </w:rPr>
        <w:t xml:space="preserve"> и утверждается на заседании Комиссии;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3.4. Деятельностью Комиссии руководит председатель.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3.5. Заседания Комиссии проводятся по мере необходимости. По решению председателя Комиссии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3.6. Заседания Комиссии ведет председатель, а в его отсутствие по его поручению заместитель председателя Комиссии;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3.7. Присутствие на заседаниях членов Комиссии обязательно. 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являющегося членом Комиссии, принимает участие в заседании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3.8. Решения Комиссии принимаются на его заседании простым большинством голосов от общего числа присутствующих на заседании членов Комиссии</w:t>
      </w:r>
      <w:r>
        <w:rPr>
          <w:rFonts w:eastAsia="Times New Roman" w:cstheme="minorHAnsi"/>
          <w:color w:val="333333"/>
          <w:lang w:eastAsia="ru-RU"/>
        </w:rPr>
        <w:t>,</w:t>
      </w:r>
      <w:r w:rsidRPr="00B8228C">
        <w:rPr>
          <w:rFonts w:eastAsia="Times New Roman" w:cstheme="minorHAnsi"/>
          <w:color w:val="333333"/>
          <w:lang w:eastAsia="ru-RU"/>
        </w:rPr>
        <w:t xml:space="preserve"> и вступают в силу после утверждения председателем. Решения Комиссии на утверждение председателю представляет секретарь Комиссии.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3.9.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3.10. Члены Комиссии обладают равными правами при принятии решений. Члены Комиссии и лица участвующие в ее заседании, не вправе разглашать сведения, ставшие им известны в ходе заседания.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lastRenderedPageBreak/>
        <w:t>3.11. 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3.12. Организацию заседания Комиссии и обеспечение подготовки проектов ее решений осуществляет секретарь. В случае необходимости решения Комиссии могут быть приняты в форме приказа директора театра. Решения Комиссии доводятся до сведения всех заинтересованных лиц, органов и организаций.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3.13. Основанием для проведения внеочередного заседания Комиссии является информация о факте коррупции в театре, полученная директором театра от правоохранительных органов, судебных или иных государственных органов, от организаций, должностных лиц или граждан.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3.14. Информация, указанная в пункте 10.13. настоящей Политики, рассматривается Комиссией, если она представлена в письменном виде</w:t>
      </w:r>
      <w:r>
        <w:rPr>
          <w:rFonts w:eastAsia="Times New Roman" w:cstheme="minorHAnsi"/>
          <w:color w:val="333333"/>
          <w:lang w:eastAsia="ru-RU"/>
        </w:rPr>
        <w:t>,</w:t>
      </w:r>
      <w:r w:rsidRPr="00B8228C">
        <w:rPr>
          <w:rFonts w:eastAsia="Times New Roman" w:cstheme="minorHAnsi"/>
          <w:color w:val="333333"/>
          <w:lang w:eastAsia="ru-RU"/>
        </w:rPr>
        <w:t xml:space="preserve"> и содержит следующие сведения: фамилию, имя, отчество гражданина; описание факта коррупции, данные об источнике информации.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3.15. По результатам проведения внеочередного заседания, Комиссия предлагает принять решение о проведении служебной проверки работника, структурного подразделения, в котором зафиксирован факт коррупции.</w:t>
      </w:r>
    </w:p>
    <w:p w:rsidR="00B8228C" w:rsidRPr="00B8228C" w:rsidRDefault="00B8228C" w:rsidP="00B8228C">
      <w:pPr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 </w:t>
      </w:r>
    </w:p>
    <w:p w:rsidR="00B8228C" w:rsidRPr="00B8228C" w:rsidRDefault="00B8228C" w:rsidP="00B8228C">
      <w:pPr>
        <w:jc w:val="center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4. Состав комиссии по противодействию коррупции</w:t>
      </w:r>
    </w:p>
    <w:p w:rsidR="00B8228C" w:rsidRPr="00B8228C" w:rsidRDefault="00B8228C" w:rsidP="00B8228C">
      <w:pPr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 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4.1. В состав Комиссии входят председатель Комиссии, заместитель председателя, секретарь и члены Комиссии.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4.2. Председатель Комиссии: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определяет порядок и регламент рассмотрения вопросов на заседаниях Комиссии;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утверждает повестку дня заседания, представленную секретарем Комиссии;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распределяет обязанности между членами Комиссии и дает поручения по подготовке вопросов для рассмотрения на заседаниях;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Комиссии: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утверждает годовой план работы Комиссии.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4.3. Секретарь Комиссии: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регистрирует письма, поступившие для рассмотрения на заседаниях Комиссии;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формирует повестку дня заседания Комиссии;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осуществляет подготовку заседаний Комиссии;</w:t>
      </w:r>
    </w:p>
    <w:p w:rsidR="00B8228C" w:rsidRPr="00B8228C" w:rsidRDefault="00B8228C" w:rsidP="00B8228C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организует ведение протоколов заседаний Комиссии;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ведет учет, контроль исполнения и хранение протоколов и решений Комиссии с сопроводительными материалами;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обеспечивает подготовку проекта годового плана работы Комиссии и представляет его на утверждение председателю Комиссии;</w:t>
      </w:r>
    </w:p>
    <w:p w:rsidR="00B8228C" w:rsidRPr="00B8228C" w:rsidRDefault="00B8228C" w:rsidP="00B8228C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по поручению председателя Комиссии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• несет ответственность за информационное, организационно-техническое и экспертное обеспечение деятельности Комиссии;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4.4. Заместитель председателя Комиссии выполняет функции председателя Комиссии во время его отсутствия (отпуск, болезнь, командировка, служебное задание).</w:t>
      </w:r>
    </w:p>
    <w:p w:rsidR="00B8228C" w:rsidRPr="00B8228C" w:rsidRDefault="00B8228C" w:rsidP="00B8228C">
      <w:pPr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lastRenderedPageBreak/>
        <w:t> </w:t>
      </w:r>
    </w:p>
    <w:p w:rsidR="00B8228C" w:rsidRPr="00B8228C" w:rsidRDefault="00B8228C" w:rsidP="006B0F17">
      <w:pPr>
        <w:jc w:val="center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5. Организация деятельности Комиссии</w:t>
      </w:r>
    </w:p>
    <w:p w:rsidR="00B8228C" w:rsidRPr="00B8228C" w:rsidRDefault="00B8228C" w:rsidP="00B8228C">
      <w:pPr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 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5.1. Деятельность Комиссии осуществляется в соответствии с планами работы на календарный год, утверждаемыми на ее заседаниях.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5.2. Заседания Комиссии проводятся по мере необходимости.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5.3. Дату,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5.4. Заседание Комиссии считается правомочным, если на нем присутствует не менее половины от общего числа членов комиссии.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5.5. По решению председателя комиссии в заседаниях Комиссии с правом совещательного голоса могут участвовать другие работники государственного органа (учреждения, организации), представители других государственных органов, органов местного самоуправления и организаций.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5.6. Организационно-техническое и документационное обеспечение деятельности Комиссии,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заседание Комиссии, а также контроль за исполнением решений Комиссии осуществляются секретарем комиссии.</w:t>
      </w:r>
    </w:p>
    <w:p w:rsidR="00B8228C" w:rsidRPr="00B8228C" w:rsidRDefault="00B8228C" w:rsidP="00B8228C">
      <w:pPr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 </w:t>
      </w:r>
    </w:p>
    <w:p w:rsidR="00B8228C" w:rsidRPr="00B8228C" w:rsidRDefault="00B8228C" w:rsidP="006B0F17">
      <w:pPr>
        <w:jc w:val="center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6. Процедура принятия Комиссией решений</w:t>
      </w:r>
    </w:p>
    <w:p w:rsidR="00B8228C" w:rsidRPr="00B8228C" w:rsidRDefault="00B8228C" w:rsidP="00B8228C">
      <w:pPr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 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6.2. Все члены комиссии при принятии решений обладают равными правами.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6.3.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B8228C" w:rsidRPr="00B8228C" w:rsidRDefault="00B8228C" w:rsidP="006B0F17">
      <w:pPr>
        <w:jc w:val="center"/>
        <w:rPr>
          <w:rFonts w:eastAsia="Times New Roman" w:cstheme="minorHAnsi"/>
          <w:color w:val="333333"/>
          <w:lang w:eastAsia="ru-RU"/>
        </w:rPr>
      </w:pPr>
    </w:p>
    <w:p w:rsidR="00B8228C" w:rsidRPr="00B8228C" w:rsidRDefault="00B8228C" w:rsidP="006B0F17">
      <w:pPr>
        <w:jc w:val="center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7. Оформление решений Комиссии</w:t>
      </w:r>
    </w:p>
    <w:p w:rsidR="00B8228C" w:rsidRPr="00B8228C" w:rsidRDefault="00B8228C" w:rsidP="00B8228C">
      <w:pPr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 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7.1. Решения Комиссии оформляются протоколами, которые подписываются председательствующим на заседании комиссии и секретарем комиссии.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7.2.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государственного органа (учреждения, организации).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7.3. В протоколе заседания Комиссии указываются:</w:t>
      </w:r>
    </w:p>
    <w:p w:rsidR="00B8228C" w:rsidRPr="00B8228C" w:rsidRDefault="00B8228C" w:rsidP="006B0F17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а) место и время проведения заседания Комиссии;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б) фамилия, инициалы членов Комиссии и других лиц, присутствующих на заседании;</w:t>
      </w:r>
    </w:p>
    <w:p w:rsidR="00B8228C" w:rsidRPr="00B8228C" w:rsidRDefault="00B8228C" w:rsidP="006B0F17">
      <w:pPr>
        <w:ind w:firstLine="708"/>
        <w:jc w:val="both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в) повестка дня заседания Комиссии, содержание рассматриваемых вопросов и материалов;</w:t>
      </w:r>
    </w:p>
    <w:p w:rsidR="00B8228C" w:rsidRPr="00B8228C" w:rsidRDefault="00B8228C" w:rsidP="006B0F17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г) результаты голосования (при необходимости);</w:t>
      </w:r>
    </w:p>
    <w:p w:rsidR="00B8228C" w:rsidRPr="00B8228C" w:rsidRDefault="00B8228C" w:rsidP="006B0F17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д) принятые Комиссией решения;</w:t>
      </w:r>
    </w:p>
    <w:p w:rsidR="00F826BF" w:rsidRPr="006B0F17" w:rsidRDefault="00B8228C" w:rsidP="006B0F17">
      <w:pPr>
        <w:ind w:firstLine="708"/>
        <w:rPr>
          <w:rFonts w:eastAsia="Times New Roman" w:cstheme="minorHAnsi"/>
          <w:color w:val="333333"/>
          <w:lang w:eastAsia="ru-RU"/>
        </w:rPr>
      </w:pPr>
      <w:r w:rsidRPr="00B8228C">
        <w:rPr>
          <w:rFonts w:eastAsia="Times New Roman" w:cstheme="minorHAnsi"/>
          <w:color w:val="333333"/>
          <w:lang w:eastAsia="ru-RU"/>
        </w:rPr>
        <w:t>е) сведения о приобщенных к протоколу материалах.</w:t>
      </w:r>
    </w:p>
    <w:sectPr w:rsidR="00F826BF" w:rsidRPr="006B0F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AF" w:rsidRDefault="00635BAF" w:rsidP="00B8228C">
      <w:r>
        <w:separator/>
      </w:r>
    </w:p>
  </w:endnote>
  <w:endnote w:type="continuationSeparator" w:id="0">
    <w:p w:rsidR="00635BAF" w:rsidRDefault="00635BAF" w:rsidP="00B8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535523"/>
      <w:docPartObj>
        <w:docPartGallery w:val="Page Numbers (Bottom of Page)"/>
        <w:docPartUnique/>
      </w:docPartObj>
    </w:sdtPr>
    <w:sdtEndPr/>
    <w:sdtContent>
      <w:p w:rsidR="00B8228C" w:rsidRDefault="00B8228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A5">
          <w:rPr>
            <w:noProof/>
          </w:rPr>
          <w:t>4</w:t>
        </w:r>
        <w:r>
          <w:fldChar w:fldCharType="end"/>
        </w:r>
      </w:p>
    </w:sdtContent>
  </w:sdt>
  <w:p w:rsidR="00B8228C" w:rsidRDefault="00B8228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AF" w:rsidRDefault="00635BAF" w:rsidP="00B8228C">
      <w:r>
        <w:separator/>
      </w:r>
    </w:p>
  </w:footnote>
  <w:footnote w:type="continuationSeparator" w:id="0">
    <w:p w:rsidR="00635BAF" w:rsidRDefault="00635BAF" w:rsidP="00B8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C"/>
    <w:rsid w:val="0008454B"/>
    <w:rsid w:val="004845AF"/>
    <w:rsid w:val="00501492"/>
    <w:rsid w:val="00552FA5"/>
    <w:rsid w:val="005D0D66"/>
    <w:rsid w:val="00635BAF"/>
    <w:rsid w:val="006B0F17"/>
    <w:rsid w:val="00A9445F"/>
    <w:rsid w:val="00B07D01"/>
    <w:rsid w:val="00B8228C"/>
    <w:rsid w:val="00DD2E95"/>
    <w:rsid w:val="00F058F3"/>
    <w:rsid w:val="00F4599B"/>
    <w:rsid w:val="00F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505D0-97F2-4F59-9E38-A3FB8467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2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2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2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2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2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2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2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2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2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22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22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22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22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22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22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228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22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22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22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8228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228C"/>
    <w:rPr>
      <w:b/>
      <w:bCs/>
    </w:rPr>
  </w:style>
  <w:style w:type="character" w:styleId="a8">
    <w:name w:val="Emphasis"/>
    <w:basedOn w:val="a0"/>
    <w:uiPriority w:val="20"/>
    <w:qFormat/>
    <w:rsid w:val="00B8228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228C"/>
    <w:rPr>
      <w:szCs w:val="32"/>
    </w:rPr>
  </w:style>
  <w:style w:type="paragraph" w:styleId="aa">
    <w:name w:val="List Paragraph"/>
    <w:basedOn w:val="a"/>
    <w:uiPriority w:val="34"/>
    <w:qFormat/>
    <w:rsid w:val="00B822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228C"/>
    <w:rPr>
      <w:i/>
    </w:rPr>
  </w:style>
  <w:style w:type="character" w:customStyle="1" w:styleId="22">
    <w:name w:val="Цитата 2 Знак"/>
    <w:basedOn w:val="a0"/>
    <w:link w:val="21"/>
    <w:uiPriority w:val="29"/>
    <w:rsid w:val="00B8228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228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228C"/>
    <w:rPr>
      <w:b/>
      <w:i/>
      <w:sz w:val="24"/>
    </w:rPr>
  </w:style>
  <w:style w:type="character" w:styleId="ad">
    <w:name w:val="Subtle Emphasis"/>
    <w:uiPriority w:val="19"/>
    <w:qFormat/>
    <w:rsid w:val="00B8228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228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228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228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228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228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8228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28C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8228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28C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8454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38D4-782D-47B2-A269-CE26DD67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2023-04-10T05:21:00Z</cp:lastPrinted>
  <dcterms:created xsi:type="dcterms:W3CDTF">2023-04-10T02:41:00Z</dcterms:created>
  <dcterms:modified xsi:type="dcterms:W3CDTF">2023-04-10T05:21:00Z</dcterms:modified>
</cp:coreProperties>
</file>